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ocument.xml" ContentType="application/vnd.openxmlformats-officedocument.wordprocessingml.template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00b8ff"/>
  <w:body>
    <w:p/>
    <w:tbl>
      <w:tblPr>
        <w:tblW w:w="10772" w:type="dxa"/>
        <w:tblInd w:w="8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80"/>
      </w:tblPr>
      <w:tblGrid>
        <w:gridCol w:w="2834"/>
        <w:gridCol w:w="283"/>
        <w:gridCol w:w="2833"/>
        <w:gridCol w:w="1984"/>
        <w:gridCol w:w="2838"/>
      </w:tblGrid>
      <w:tr>
        <w:trPr>
          <w:cantSplit w:val="on"/>
          <w:trHeight w:val="120" w:hRule="exact"/>
        </w:trPr>
        <w:tc>
          <w:tcPr>
            <w:cnfStyle w:val="001000100000"/>
            <w:tcW w:w="2834" w:type="dxa"/>
            <w:gridSpan w:val="1"/>
            <w:vMerge w:val="restart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  <w:p>
            <w:pPr>
              <w:pStyle w:val="CVNormal"/>
              <w:rPr>
                <w:rFonts w:ascii="Times New Roman" w:hAnsi="Times New Roman"/>
                <w:sz w:val="24"/>
              </w:rPr>
            </w:pPr>
          </w:p>
        </w:tc>
        <w:tc>
          <w:tcPr>
            <w:cnfStyle w:val="000010100000"/>
            <w:tcW w:w="283" w:type="dxa"/>
            <w:gridSpan w:val="1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</w:p>
        </w:tc>
        <w:tc>
          <w:tcPr>
            <w:cnfStyle w:val="000001100000"/>
            <w:tcW w:w="7655" w:type="dxa"/>
            <w:gridSpan w:val="3"/>
            <w:vMerge w:val="restart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</w:p>
        </w:tc>
      </w:tr>
      <w:tr>
        <w:trPr>
          <w:cantSplit w:val="on"/>
          <w:trHeight w:val="425" w:hRule="exact"/>
        </w:trPr>
        <w:tc>
          <w:tcPr>
            <w:cnfStyle w:val="001000010000"/>
            <w:tcW w:w="2834" w:type="dxa"/>
            <w:gridSpan w:val="1"/>
            <w:vMerge w:val="continue"/>
          </w:tcPr>
          <w:p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cnfStyle w:val="000010010000"/>
            <w:tcW w:w="283" w:type="dxa"/>
            <w:gridSpan w:val="1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</w:p>
        </w:tc>
        <w:tc>
          <w:tcPr>
            <w:cnfStyle w:val="000001010000"/>
            <w:tcW w:w="7655" w:type="dxa"/>
            <w:gridSpan w:val="3"/>
            <w:vMerge w:val="continue"/>
          </w:tcPr>
          <w:p>
            <w:pPr>
              <w:rPr>
                <w:rFonts w:ascii="Times New Roman" w:hAnsi="Times New Roman"/>
                <w:sz w:val="24"/>
              </w:rPr>
            </w:pP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Titl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32"/>
              </w:rPr>
              <w:t>Curriculum Vitae</w:t>
            </w: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sz w:val="24"/>
                <w:lang w:val="en-GB"/>
              </w:rPr>
            </w:pPr>
          </w:p>
        </w:tc>
      </w:tr>
      <w:tr>
        <w:trPr>
          <w:cantSplit w:val="on"/>
        </w:trPr>
        <w:tc>
          <w:tcPr>
            <w:cnfStyle w:val="001000010000"/>
            <w:tcW w:w="3117" w:type="dxa"/>
            <w:gridSpan w:val="2"/>
          </w:tcPr>
          <w:p>
            <w:pPr>
              <w:pStyle w:val="CVSpacer"/>
              <w:rPr>
                <w:rFonts w:ascii="Times New Roman" w:hAnsi="Times New Roman"/>
                <w:sz w:val="24"/>
              </w:rPr>
            </w:pP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Spacer"/>
              <w:rPr>
                <w:rFonts w:ascii="Times New Roman" w:hAnsi="Times New Roman"/>
                <w:sz w:val="24"/>
              </w:rPr>
            </w:pP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Personal information</w:t>
            </w: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</w:p>
        </w:tc>
      </w:tr>
      <w:tr>
        <w:trPr>
          <w:cantSplit w:val="on"/>
        </w:trPr>
        <w:tc>
          <w:tcPr>
            <w:cnfStyle w:val="001000010000"/>
            <w:tcW w:w="3117" w:type="dxa"/>
            <w:gridSpan w:val="2"/>
          </w:tcPr>
          <w:p>
            <w:pPr>
              <w:pStyle w:val="CVHeading2-First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Surname(s) / First name(s)</w:t>
            </w: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Major-First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Your Name</w:t>
            </w: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Address(es)</w:t>
            </w: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123 Main St., London, United Kingdom</w:t>
            </w:r>
          </w:p>
        </w:tc>
      </w:tr>
      <w:tr>
        <w:trPr>
          <w:cantSplit w:val="on"/>
        </w:trPr>
        <w:tc>
          <w:tcPr>
            <w:cnfStyle w:val="00100001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Telephone(s)</w:t>
            </w:r>
          </w:p>
        </w:tc>
        <w:tc>
          <w:tcPr>
            <w:cnfStyle w:val="000010010000"/>
            <w:tcW w:w="2833" w:type="dxa"/>
            <w:gridSpan w:val="1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123 456 789</w:t>
            </w:r>
          </w:p>
        </w:tc>
        <w:tc>
          <w:tcPr>
            <w:cnfStyle w:val="000001010000"/>
            <w:tcW w:w="1984" w:type="dxa"/>
            <w:gridSpan w:val="1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</w:p>
        </w:tc>
        <w:tc>
          <w:tcPr>
            <w:cnfStyle w:val="000010010000"/>
            <w:tcW w:w="2838" w:type="dxa"/>
            <w:gridSpan w:val="1"/>
          </w:tcPr>
          <w:p>
            <w:pPr>
              <w:pStyle w:val="CVNormal"/>
              <w:ind w:left="0"/>
              <w:rPr>
                <w:rFonts w:ascii="Times New Roman" w:hAnsi="Times New Roman"/>
                <w:sz w:val="24"/>
              </w:rPr>
            </w:pP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E-mail</w:t>
            </w: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abc@</w:t>
            </w:r>
            <w:r>
              <w:rPr>
                <w:rFonts w:ascii="Times New Roman" w:hAnsi="Times New Roman"/>
                <w:sz w:val="24"/>
              </w:rPr>
              <w:t>abc.com</w:t>
            </w:r>
          </w:p>
        </w:tc>
      </w:tr>
      <w:tr>
        <w:trPr>
          <w:cantSplit w:val="on"/>
        </w:trPr>
        <w:tc>
          <w:tcPr>
            <w:cnfStyle w:val="001000010000"/>
            <w:tcW w:w="3117" w:type="dxa"/>
            <w:gridSpan w:val="2"/>
          </w:tcPr>
          <w:p>
            <w:pPr>
              <w:pStyle w:val="CVHeading3-First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Nationality</w:t>
            </w: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Normal-FirstLine"/>
              <w:rPr>
                <w:rFonts w:ascii="Times New Roman" w:hAnsi="Times New Roman"/>
                <w:sz w:val="24"/>
              </w:rPr>
            </w:pP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3-First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Date of birth</w:t>
            </w: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Normal-First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September 1982</w:t>
            </w:r>
          </w:p>
        </w:tc>
      </w:tr>
      <w:tr>
        <w:trPr>
          <w:cantSplit w:val="on"/>
        </w:trPr>
        <w:tc>
          <w:tcPr>
            <w:cnfStyle w:val="001000010000"/>
            <w:tcW w:w="3117" w:type="dxa"/>
            <w:gridSpan w:val="2"/>
          </w:tcPr>
          <w:p>
            <w:pPr>
              <w:pStyle w:val="CVHeading3-First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Gender</w:t>
            </w: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Normal-First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Female/Male</w:t>
            </w: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Spacer"/>
              <w:rPr>
                <w:rFonts w:ascii="Times New Roman" w:hAnsi="Times New Roman"/>
                <w:sz w:val="24"/>
              </w:rPr>
            </w:pP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Spacer"/>
              <w:rPr>
                <w:rFonts w:ascii="Times New Roman" w:hAnsi="Times New Roman"/>
                <w:sz w:val="24"/>
              </w:rPr>
            </w:pPr>
          </w:p>
        </w:tc>
      </w:tr>
      <w:tr>
        <w:trPr>
          <w:cantSplit w:val="on"/>
        </w:trPr>
        <w:tc>
          <w:tcPr>
            <w:cnfStyle w:val="001000010000"/>
            <w:tcW w:w="3117" w:type="dxa"/>
            <w:gridSpan w:val="2"/>
          </w:tcPr>
          <w:p>
            <w:pPr>
              <w:pStyle w:val="CVHeading1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Professional goals</w:t>
            </w: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Medium-FirstLine"/>
              <w:rPr>
                <w:rFonts w:ascii="Times New Roman" w:hAnsi="Times New Roman"/>
                <w:b w:val="off"/>
                <w:sz w:val="24"/>
              </w:rPr>
            </w:pP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Type of job</w:t>
            </w: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Full-time/Part-time job/Project work</w:t>
            </w:r>
          </w:p>
        </w:tc>
      </w:tr>
      <w:tr>
        <w:trPr>
          <w:cantSplit w:val="on"/>
          <w:trHeight w:val="198"/>
        </w:trPr>
        <w:tc>
          <w:tcPr>
            <w:cnfStyle w:val="001000010000"/>
            <w:tcW w:w="3117" w:type="dxa"/>
            <w:gridSpan w:val="2"/>
          </w:tcPr>
          <w:p>
            <w:pPr>
              <w:pStyle w:val="CVSpacer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Professional goals</w:t>
            </w: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Spac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Professional development, </w:t>
            </w:r>
          </w:p>
          <w:p>
            <w:pPr>
              <w:pStyle w:val="CVSpac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Implementation of skills</w:t>
            </w:r>
          </w:p>
          <w:p>
            <w:pPr>
              <w:pStyle w:val="CVSpac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Learning of new elements</w:t>
            </w:r>
          </w:p>
        </w:tc>
      </w:tr>
      <w:tr>
        <w:trPr>
          <w:cantSplit w:val="on"/>
          <w:trHeight w:val="423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1"/>
              <w:rPr>
                <w:rFonts w:ascii="Times New Roman" w:hAnsi="Times New Roman"/>
                <w:b w:val="off"/>
              </w:rPr>
            </w:pPr>
            <w:r>
              <w:rPr>
                <w:rFonts w:ascii="Times New Roman" w:hAnsi="Times New Roman"/>
                <w:b w:val="off"/>
              </w:rPr>
              <w:t xml:space="preserve">Scope of </w:t>
            </w:r>
            <w:r>
              <w:rPr>
                <w:rFonts w:ascii="Times New Roman" w:hAnsi="Times New Roman"/>
                <w:b w:val="off"/>
              </w:rPr>
              <w:t>activities</w:t>
            </w: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Normal-First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Management/Consultations, PR/Advertisements, IT-hardware</w:t>
            </w:r>
          </w:p>
        </w:tc>
      </w:tr>
      <w:tr>
        <w:trPr>
          <w:cantSplit w:val="on"/>
          <w:trHeight w:val="315"/>
        </w:trPr>
        <w:tc>
          <w:tcPr>
            <w:cnfStyle w:val="001000010000"/>
            <w:tcW w:w="3117" w:type="dxa"/>
            <w:gridSpan w:val="2"/>
          </w:tcPr>
          <w:p>
            <w:pPr>
              <w:pStyle w:val="CVHeading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Work experience</w:t>
            </w: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Normal-FirstLine"/>
              <w:rPr>
                <w:rFonts w:ascii="Times New Roman" w:hAnsi="Times New Roman"/>
                <w:sz w:val="24"/>
              </w:rPr>
            </w:pP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Experience by Business Sectors</w:t>
            </w: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PR/Advertisements</w:t>
            </w:r>
            <w:r>
              <w:rPr>
                <w:rFonts w:ascii="Times New Roman" w:hAnsi="Times New Roman"/>
                <w:sz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lang w:val="bg-BG"/>
              </w:rPr>
              <w:t>5</w:t>
            </w:r>
            <w:r>
              <w:rPr>
                <w:rFonts w:ascii="Times New Roman" w:hAnsi="Times New Roman"/>
                <w:sz w:val="24"/>
              </w:rPr>
              <w:t xml:space="preserve"> years</w:t>
            </w:r>
            <w:r>
              <w:rPr>
                <w:rFonts w:ascii="Times New Roman" w:hAnsi="Times New Roman"/>
                <w:sz w:val="24"/>
              </w:rPr>
              <w:br w:type="textWrapping"/>
            </w:r>
            <w:r>
              <w:rPr>
                <w:rFonts w:ascii="Times New Roman" w:hAnsi="Times New Roman"/>
                <w:b/>
                <w:sz w:val="24"/>
              </w:rPr>
              <w:t>Management/Consultations</w:t>
            </w:r>
            <w:r>
              <w:rPr>
                <w:rFonts w:ascii="Times New Roman" w:hAnsi="Times New Roman"/>
                <w:sz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lang w:val="bg-BG"/>
              </w:rPr>
              <w:t>4</w:t>
            </w:r>
            <w:r>
              <w:rPr>
                <w:rFonts w:ascii="Times New Roman" w:hAnsi="Times New Roman"/>
                <w:sz w:val="24"/>
              </w:rPr>
              <w:t xml:space="preserve"> years</w:t>
            </w:r>
          </w:p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IT-Hardware</w:t>
            </w:r>
            <w:r>
              <w:rPr>
                <w:rFonts w:ascii="Times New Roman" w:hAnsi="Times New Roman"/>
                <w:sz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lang w:val="bg-BG"/>
              </w:rPr>
              <w:t>8</w:t>
            </w:r>
            <w:r>
              <w:rPr>
                <w:rFonts w:ascii="Times New Roman" w:hAnsi="Times New Roman"/>
                <w:sz w:val="24"/>
              </w:rPr>
              <w:t xml:space="preserve"> years</w:t>
            </w:r>
          </w:p>
        </w:tc>
      </w:tr>
      <w:tr>
        <w:trPr>
          <w:cantSplit w:val="on"/>
        </w:trPr>
        <w:tc>
          <w:tcPr>
            <w:cnfStyle w:val="00100001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Normal"/>
              <w:ind w:left="0"/>
              <w:rPr>
                <w:rFonts w:ascii="Times New Roman" w:hAnsi="Times New Roman"/>
                <w:b/>
                <w:sz w:val="24"/>
              </w:rPr>
            </w:pP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Occupation or position held</w:t>
            </w: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System Administrator</w:t>
            </w:r>
          </w:p>
        </w:tc>
      </w:tr>
      <w:tr>
        <w:trPr>
          <w:cantSplit w:val="on"/>
        </w:trPr>
        <w:tc>
          <w:tcPr>
            <w:cnfStyle w:val="00100001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Dates</w:t>
            </w: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September 2010 - current</w:t>
            </w: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Name and address of employer</w:t>
            </w: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Company Name</w:t>
            </w:r>
          </w:p>
        </w:tc>
      </w:tr>
      <w:tr>
        <w:trPr>
          <w:cantSplit w:val="on"/>
        </w:trPr>
        <w:tc>
          <w:tcPr>
            <w:cnfStyle w:val="00100001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Type of business or sector</w:t>
            </w: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IT-hardware, PR/Advertizement</w:t>
            </w: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Main activities and responsibilities</w:t>
            </w: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Server and network maintenance</w:t>
            </w:r>
          </w:p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Solving software and hardware problems </w:t>
            </w:r>
          </w:p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Elaboration of</w:t>
            </w:r>
            <w:r>
              <w:rPr>
                <w:rFonts w:ascii="Times New Roman" w:hAnsi="Times New Roman"/>
                <w:sz w:val="24"/>
              </w:rPr>
              <w:t xml:space="preserve"> analysis aiming optimization of expenses </w:t>
            </w:r>
          </w:p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Maintenance of company websites</w:t>
            </w:r>
          </w:p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Facebook and other social network advertisement </w:t>
            </w:r>
          </w:p>
        </w:tc>
      </w:tr>
      <w:tr>
        <w:trPr>
          <w:cantSplit w:val="on"/>
        </w:trPr>
        <w:tc>
          <w:tcPr>
            <w:cnfStyle w:val="00100001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Occupation or position</w:t>
            </w: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b/>
                <w:sz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</w:rPr>
              <w:t>Website development</w:t>
            </w:r>
          </w:p>
        </w:tc>
      </w:tr>
      <w:tr>
        <w:trPr>
          <w:cantSplit w:val="on"/>
        </w:trPr>
        <w:tc>
          <w:tcPr>
            <w:cnfStyle w:val="00100001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Dates</w:t>
            </w: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June 2007 – October 2010</w:t>
            </w: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Name and address of employer</w:t>
            </w: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Company Name</w:t>
            </w:r>
          </w:p>
        </w:tc>
      </w:tr>
      <w:tr>
        <w:trPr>
          <w:cantSplit w:val="on"/>
        </w:trPr>
        <w:tc>
          <w:tcPr>
            <w:cnfStyle w:val="00100001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Type of </w:t>
            </w:r>
            <w:r>
              <w:rPr>
                <w:rFonts w:ascii="Times New Roman" w:hAnsi="Times New Roman"/>
                <w:sz w:val="24"/>
              </w:rPr>
              <w:t>business or sector</w:t>
            </w: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PR/Advertizement</w:t>
            </w: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3-FirstLine"/>
              <w:ind w:left="0"/>
              <w:rPr>
                <w:rFonts w:ascii="Times New Roman" w:hAnsi="Times New Roman"/>
                <w:sz w:val="24"/>
              </w:rPr>
            </w:pP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Normal"/>
              <w:ind w:left="0" w:firstLine="136"/>
              <w:rPr>
                <w:rFonts w:ascii="Times New Roman" w:hAnsi="Times New Roman"/>
                <w:b/>
                <w:sz w:val="24"/>
              </w:rPr>
            </w:pPr>
          </w:p>
        </w:tc>
      </w:tr>
      <w:tr>
        <w:trPr>
          <w:cantSplit w:val="on"/>
        </w:trPr>
        <w:tc>
          <w:tcPr>
            <w:cnfStyle w:val="00100001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Occupation or position</w:t>
            </w: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Spac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Technical Promoter</w:t>
            </w: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Dates</w:t>
            </w:r>
          </w:p>
        </w:tc>
        <w:tc>
          <w:tcPr>
            <w:cnfStyle w:val="000010100000"/>
            <w:tcW w:w="7655" w:type="dxa"/>
            <w:gridSpan w:val="3"/>
          </w:tcPr>
          <w:p>
            <w:pPr>
              <w:tabs>
                <w:tab w:val="num" w:pos="-180"/>
              </w:tabs>
              <w:ind w:left="13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June 2006 – October 2010</w:t>
            </w:r>
          </w:p>
        </w:tc>
      </w:tr>
      <w:tr>
        <w:trPr>
          <w:cantSplit w:val="on"/>
        </w:trPr>
        <w:tc>
          <w:tcPr>
            <w:cnfStyle w:val="00100001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Name and address of employer</w:t>
            </w: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Company Name</w:t>
            </w: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Type of business or sector</w:t>
            </w: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Spac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IT-hardware</w:t>
            </w:r>
          </w:p>
        </w:tc>
      </w:tr>
      <w:tr>
        <w:trPr>
          <w:cantSplit w:val="on"/>
        </w:trPr>
        <w:tc>
          <w:tcPr>
            <w:cnfStyle w:val="00100001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Main activities and responsibilities</w:t>
            </w: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Spac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Networks development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and work with clients</w:t>
            </w:r>
          </w:p>
          <w:p>
            <w:pPr>
              <w:pStyle w:val="CVSpac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Solving non-standard problems in networks development</w:t>
            </w:r>
          </w:p>
          <w:p>
            <w:pPr>
              <w:pStyle w:val="CVSpac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Configuration and sales of computer systems, work with suppliers, etc.</w:t>
            </w: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1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Education and training</w:t>
            </w: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Spac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rPr>
          <w:cantSplit w:val="on"/>
        </w:trPr>
        <w:tc>
          <w:tcPr>
            <w:cnfStyle w:val="00100001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Spac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Name and type of organization providing education and training</w:t>
            </w: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Technical </w:t>
            </w:r>
            <w:r>
              <w:rPr>
                <w:rFonts w:ascii="Times New Roman" w:hAnsi="Times New Roman"/>
                <w:b/>
                <w:sz w:val="24"/>
              </w:rPr>
              <w:t>University</w:t>
            </w:r>
          </w:p>
        </w:tc>
      </w:tr>
      <w:tr>
        <w:trPr>
          <w:cantSplit w:val="on"/>
        </w:trPr>
        <w:tc>
          <w:tcPr>
            <w:cnfStyle w:val="00100001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Dates</w:t>
            </w: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October 2001 – October 2005</w:t>
            </w: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Subject</w:t>
            </w: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Thermal and Nuclear Power Engineering</w:t>
            </w:r>
          </w:p>
        </w:tc>
      </w:tr>
      <w:tr>
        <w:trPr>
          <w:cantSplit w:val="on"/>
        </w:trPr>
        <w:tc>
          <w:tcPr>
            <w:cnfStyle w:val="00100001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Title of qualification awarded</w:t>
            </w: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Semesters completed, elaboration of graduation thesis pending</w:t>
            </w: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</w:p>
        </w:tc>
      </w:tr>
      <w:tr>
        <w:trPr>
          <w:cantSplit w:val="on"/>
        </w:trPr>
        <w:tc>
          <w:tcPr>
            <w:cnfStyle w:val="00100001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Professional skills and competences</w:t>
            </w:r>
          </w:p>
        </w:tc>
        <w:tc>
          <w:tcPr>
            <w:cnfStyle w:val="000010010000"/>
            <w:tcW w:w="7655" w:type="dxa"/>
            <w:gridSpan w:val="3"/>
          </w:tcPr>
          <w:p>
            <w:pPr>
              <w:ind w:left="136" w:hanging="142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  </w:t>
            </w:r>
          </w:p>
          <w:p>
            <w:pPr>
              <w:pStyle w:val="CVNormal"/>
              <w:rPr>
                <w:rFonts w:ascii="Times New Roman" w:hAnsi="Times New Roman"/>
                <w:sz w:val="24"/>
              </w:rPr>
            </w:pP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Foreign Languages</w:t>
            </w: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English – Beginner/Intermediate/Fluent</w:t>
            </w:r>
          </w:p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German – Beginner/Intermediate/Fluent</w:t>
            </w:r>
          </w:p>
        </w:tc>
      </w:tr>
      <w:tr>
        <w:trPr>
          <w:cantSplit w:val="on"/>
        </w:trPr>
        <w:tc>
          <w:tcPr>
            <w:cnfStyle w:val="001000010000"/>
            <w:tcW w:w="3117" w:type="dxa"/>
            <w:gridSpan w:val="2"/>
          </w:tcPr>
          <w:p>
            <w:pPr>
              <w:pStyle w:val="CVHeading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Driving License</w:t>
            </w: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Yes/No </w:t>
            </w: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Technical skills</w:t>
            </w: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Normal"/>
              <w:rPr>
                <w:rFonts w:ascii="Times New Roman" w:hAnsi="Times New Roman"/>
                <w:sz w:val="24"/>
              </w:rPr>
            </w:pPr>
          </w:p>
        </w:tc>
      </w:tr>
      <w:tr>
        <w:trPr>
          <w:cantSplit w:val="on"/>
          <w:trHeight w:val="145"/>
        </w:trPr>
        <w:tc>
          <w:tcPr>
            <w:cnfStyle w:val="001000010000"/>
            <w:tcW w:w="3117" w:type="dxa"/>
            <w:gridSpan w:val="2"/>
          </w:tcPr>
          <w:p>
            <w:pPr>
              <w:pStyle w:val="CVSpacer"/>
              <w:rPr>
                <w:rFonts w:ascii="Times New Roman" w:hAnsi="Times New Roman"/>
                <w:sz w:val="24"/>
              </w:rPr>
            </w:pP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Spacer"/>
              <w:ind w:left="0"/>
              <w:rPr>
                <w:rFonts w:ascii="Times New Roman" w:hAnsi="Times New Roman"/>
                <w:sz w:val="24"/>
              </w:rPr>
            </w:pPr>
          </w:p>
        </w:tc>
      </w:tr>
      <w:tr>
        <w:trPr>
          <w:cantSplit w:val="on"/>
        </w:trPr>
        <w:tc>
          <w:tcPr>
            <w:cnfStyle w:val="001000100000"/>
            <w:tcW w:w="3117" w:type="dxa"/>
            <w:gridSpan w:val="2"/>
          </w:tcPr>
          <w:p>
            <w:pPr>
              <w:pStyle w:val="CVHeading3-First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Social skills and competences</w:t>
            </w:r>
          </w:p>
        </w:tc>
        <w:tc>
          <w:tcPr>
            <w:cnfStyle w:val="000010100000"/>
            <w:tcW w:w="7655" w:type="dxa"/>
            <w:gridSpan w:val="3"/>
          </w:tcPr>
          <w:p>
            <w:pPr>
              <w:pStyle w:val="CVNormal-First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Ability to work under pressure</w:t>
            </w:r>
          </w:p>
          <w:p>
            <w:pPr>
              <w:pStyle w:val="CVNormal-First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Adaptive and creative</w:t>
            </w:r>
          </w:p>
          <w:p>
            <w:pPr>
              <w:pStyle w:val="CVNormal-First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Excellent teamwork</w:t>
            </w:r>
          </w:p>
          <w:p>
            <w:pPr>
              <w:pStyle w:val="CVNormal-FirstLine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Good communication skills</w:t>
            </w:r>
          </w:p>
        </w:tc>
      </w:tr>
      <w:tr>
        <w:trPr>
          <w:cantSplit w:val="on"/>
        </w:trPr>
        <w:tc>
          <w:tcPr>
            <w:cnfStyle w:val="001000010000"/>
            <w:tcW w:w="3117" w:type="dxa"/>
            <w:gridSpan w:val="2"/>
          </w:tcPr>
          <w:p>
            <w:pPr>
              <w:pStyle w:val="CVHeading3-First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Organizational skills and competences</w:t>
            </w:r>
          </w:p>
        </w:tc>
        <w:tc>
          <w:tcPr>
            <w:cnfStyle w:val="000010010000"/>
            <w:tcW w:w="7655" w:type="dxa"/>
            <w:gridSpan w:val="3"/>
          </w:tcPr>
          <w:p>
            <w:pPr>
              <w:pStyle w:val="CVNormal-First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Leader skills</w:t>
            </w:r>
          </w:p>
          <w:p>
            <w:pPr>
              <w:pStyle w:val="CVNormal"/>
              <w:rPr>
                <w:lang w:val="bg-BG"/>
              </w:rPr>
            </w:pPr>
            <w:r>
              <w:rPr>
                <w:rFonts w:ascii="Times New Roman" w:hAnsi="Times New Roman"/>
                <w:sz w:val="24"/>
              </w:rPr>
              <w:t>Ability to prioritize work</w:t>
            </w:r>
          </w:p>
        </w:tc>
      </w:tr>
    </w:tbl>
    <w:p>
      <w:pPr>
        <w:pStyle w:val="CVNormal"/>
        <w:ind w:left="0"/>
        <w:rPr/>
      </w:pPr>
      <w:bookmarkStart w:id="0" w:name="_GoBack"/>
      <w:bookmarkEnd w:id="0"/>
    </w:p>
    <w:sectPr>
      <w:headerReference w:type="default" r:id="rId8"/>
      <w:headerReference w:type="first" r:id="rId9"/>
      <w:headerReference w:type="even" r:id="rId12"/>
      <w:footerReference w:type="default" r:id="rId10"/>
      <w:footerReference w:type="first" r:id="rId11"/>
      <w:footerReference w:type="even" r:id="rId13"/>
      <w:footnotePr>
        <w:pos w:val="beneathText"/>
        <w:numFmt w:val="lowerRoman"/>
        <w:numRestart w:val="eachPage"/>
      </w:footnotePr>
      <w:pgSz w:w="12240" w:h="15840"/>
      <w:pgMar w:top="540" w:right="567" w:bottom="1003" w:left="56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0">
    <w:p>
      <w:r>
        <w:rPr/>
        <w:separator/>
      </w:r>
    </w:p>
  </w:endnote>
  <w:endnote w:type="continuationSeparator" w:id="1">
    <w:p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notTrueType w:val="on"/>
    <w:pitch w:val="variable"/>
  </w:font>
  <w:font w:name="Comic Sans MS">
    <w:panose1 w:val="030f0702030302020204"/>
    <w:charset w:val="00"/>
    <w:family w:val="script"/>
    <w:pitch w:val="variable"/>
  </w:font>
  <w:font w:name="Georgia">
    <w:panose1 w:val="02040502050405020303"/>
    <w:charset w:val="00"/>
    <w:family w:val="roman"/>
    <w:pitch w:val="variable"/>
  </w:font>
  <w:font w:name="Palace Script MT">
    <w:panose1 w:val="02010501050101010102"/>
    <w:charset w:val="00"/>
    <w:family w:val="auto"/>
    <w:pitch w:val="variable"/>
  </w:font>
  <w:font w:name="Webdings">
    <w:panose1 w:val="05030102010509060703"/>
    <w:charset w:val="02"/>
    <w:family w:val="roman"/>
    <w:notTrueType w:val="on"/>
    <w:pitch w:val="variable"/>
  </w:font>
  <w:font w:name="Wingdings 2">
    <w:panose1 w:val="05020102010507070707"/>
    <w:charset w:val="02"/>
    <w:family w:val="roman"/>
    <w:notTrueType w:val="on"/>
    <w:pitch w:val="variable"/>
  </w:font>
  <w:font w:name="Wingdings 3">
    <w:panose1 w:val="05040102010807070707"/>
    <w:charset w:val="02"/>
    <w:family w:val="roman"/>
    <w:notTrueType w:val="on"/>
    <w:pitch w:val="variable"/>
  </w:font>
  <w:font w:name="Monotype Sorts">
    <w:panose1 w:val="05010101010101010101"/>
    <w:charset w:val="02"/>
    <w:family w:val="auto"/>
    <w:notTrueType w:val="on"/>
    <w:pitch w:val="variable"/>
  </w:font>
  <w:font w:name="Cambria Math">
    <w:panose1 w:val="02040503050406030204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  <w:rPr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  <w:rPr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  <w:rPr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0">
    <w:p>
      <w:r>
        <w:rPr/>
        <w:separator/>
      </w:r>
    </w:p>
  </w:footnote>
  <w:footnote w:type="continuationSeparator" w:id="1">
    <w:p>
      <w:r>
        <w:rPr/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  <w:rPr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  <w:rPr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  <w:rPr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20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9D9"/>
    <w:rsid w:val="00016BB6"/>
    <w:rsid w:val="00036B52"/>
    <w:rsid w:val="00051F7B"/>
    <w:rsid w:val="000644A9"/>
    <w:rsid w:val="00084658"/>
    <w:rsid w:val="000926A9"/>
    <w:rsid w:val="000A5955"/>
    <w:rsid w:val="000A5966"/>
    <w:rsid w:val="000C146D"/>
    <w:rsid w:val="000F1244"/>
    <w:rsid w:val="00101867"/>
    <w:rsid w:val="001411EF"/>
    <w:rsid w:val="001500C9"/>
    <w:rsid w:val="001501DE"/>
    <w:rsid w:val="00152BEC"/>
    <w:rsid w:val="001735DC"/>
    <w:rsid w:val="00177327"/>
    <w:rsid w:val="0018796E"/>
    <w:rsid w:val="001B14AB"/>
    <w:rsid w:val="001B692D"/>
    <w:rsid w:val="001C1DBC"/>
    <w:rsid w:val="001C3204"/>
    <w:rsid w:val="001D490C"/>
    <w:rsid w:val="00212808"/>
    <w:rsid w:val="002132F2"/>
    <w:rsid w:val="00233BA1"/>
    <w:rsid w:val="002423AB"/>
    <w:rsid w:val="00287015"/>
    <w:rsid w:val="002A118D"/>
    <w:rsid w:val="002D1191"/>
    <w:rsid w:val="002D2777"/>
    <w:rsid w:val="002E27AC"/>
    <w:rsid w:val="00310605"/>
    <w:rsid w:val="0031078D"/>
    <w:rsid w:val="003316F6"/>
    <w:rsid w:val="00363DB6"/>
    <w:rsid w:val="003741B7"/>
    <w:rsid w:val="00382BDB"/>
    <w:rsid w:val="00384F3D"/>
    <w:rsid w:val="00392C58"/>
    <w:rsid w:val="00395970"/>
    <w:rsid w:val="003C1DA1"/>
    <w:rsid w:val="003C39B4"/>
    <w:rsid w:val="003D09ED"/>
    <w:rsid w:val="003D3A0B"/>
    <w:rsid w:val="003E7947"/>
    <w:rsid w:val="00410A39"/>
    <w:rsid w:val="00471C4E"/>
    <w:rsid w:val="00471F53"/>
    <w:rsid w:val="00473E4A"/>
    <w:rsid w:val="00495025"/>
    <w:rsid w:val="004B268A"/>
    <w:rsid w:val="004E2568"/>
    <w:rsid w:val="004E3CEF"/>
    <w:rsid w:val="004F6282"/>
    <w:rsid w:val="00507C52"/>
    <w:rsid w:val="005620B5"/>
    <w:rsid w:val="00582DAB"/>
    <w:rsid w:val="00586AA8"/>
    <w:rsid w:val="00594076"/>
    <w:rsid w:val="005F7A0A"/>
    <w:rsid w:val="00627586"/>
    <w:rsid w:val="006434BA"/>
    <w:rsid w:val="006478CF"/>
    <w:rsid w:val="006708E0"/>
    <w:rsid w:val="00672FAB"/>
    <w:rsid w:val="00693AEB"/>
    <w:rsid w:val="00700879"/>
    <w:rsid w:val="00742AB7"/>
    <w:rsid w:val="0075626D"/>
    <w:rsid w:val="0077575E"/>
    <w:rsid w:val="007917DF"/>
    <w:rsid w:val="007B52A5"/>
    <w:rsid w:val="007E5679"/>
    <w:rsid w:val="00810CFC"/>
    <w:rsid w:val="00821F79"/>
    <w:rsid w:val="008358DF"/>
    <w:rsid w:val="008439D5"/>
    <w:rsid w:val="008527A1"/>
    <w:rsid w:val="00880265"/>
    <w:rsid w:val="00883F1B"/>
    <w:rsid w:val="00884AB9"/>
    <w:rsid w:val="008B2A93"/>
    <w:rsid w:val="008B6BCD"/>
    <w:rsid w:val="008D5988"/>
    <w:rsid w:val="008D7D1E"/>
    <w:rsid w:val="008E6C8A"/>
    <w:rsid w:val="008F6A1F"/>
    <w:rsid w:val="009019D9"/>
    <w:rsid w:val="0090384C"/>
    <w:rsid w:val="009404F7"/>
    <w:rsid w:val="00952759"/>
    <w:rsid w:val="00953430"/>
    <w:rsid w:val="0095672C"/>
    <w:rsid w:val="00975C38"/>
    <w:rsid w:val="00976EB4"/>
    <w:rsid w:val="009B4FA1"/>
    <w:rsid w:val="009D0A91"/>
    <w:rsid w:val="009D791F"/>
    <w:rsid w:val="009F3618"/>
    <w:rsid w:val="00A045F5"/>
    <w:rsid w:val="00A10C93"/>
    <w:rsid w:val="00A15B0C"/>
    <w:rsid w:val="00A21D69"/>
    <w:rsid w:val="00A264FC"/>
    <w:rsid w:val="00A60A3D"/>
    <w:rsid w:val="00A6243D"/>
    <w:rsid w:val="00A77036"/>
    <w:rsid w:val="00A92DB4"/>
    <w:rsid w:val="00AB318D"/>
    <w:rsid w:val="00B004EE"/>
    <w:rsid w:val="00B36CE4"/>
    <w:rsid w:val="00B40C97"/>
    <w:rsid w:val="00B4101B"/>
    <w:rsid w:val="00B750C1"/>
    <w:rsid w:val="00B93295"/>
    <w:rsid w:val="00BC18D8"/>
    <w:rsid w:val="00BD509E"/>
    <w:rsid w:val="00BD75BD"/>
    <w:rsid w:val="00BE0459"/>
    <w:rsid w:val="00BE3014"/>
    <w:rsid w:val="00C02719"/>
    <w:rsid w:val="00C251E3"/>
    <w:rsid w:val="00C52546"/>
    <w:rsid w:val="00C525BB"/>
    <w:rsid w:val="00CD14CF"/>
    <w:rsid w:val="00CE685F"/>
    <w:rsid w:val="00D102BE"/>
    <w:rsid w:val="00D113AE"/>
    <w:rsid w:val="00D11666"/>
    <w:rsid w:val="00D23230"/>
    <w:rsid w:val="00D41125"/>
    <w:rsid w:val="00D47DE1"/>
    <w:rsid w:val="00D537A4"/>
    <w:rsid w:val="00D618F1"/>
    <w:rsid w:val="00D67562"/>
    <w:rsid w:val="00D70312"/>
    <w:rsid w:val="00D84ECC"/>
    <w:rsid w:val="00DA643C"/>
    <w:rsid w:val="00DB0A60"/>
    <w:rsid w:val="00DB338E"/>
    <w:rsid w:val="00DC1E15"/>
    <w:rsid w:val="00DD42A4"/>
    <w:rsid w:val="00DD775A"/>
    <w:rsid w:val="00DE58B9"/>
    <w:rsid w:val="00DF7BC6"/>
    <w:rsid w:val="00E107A1"/>
    <w:rsid w:val="00E21B0B"/>
    <w:rsid w:val="00E319D9"/>
    <w:rsid w:val="00E40E15"/>
    <w:rsid w:val="00E5444E"/>
    <w:rsid w:val="00E562D8"/>
    <w:rsid w:val="00E5734E"/>
    <w:rsid w:val="00E7298A"/>
    <w:rsid w:val="00EB6155"/>
    <w:rsid w:val="00EE3442"/>
    <w:rsid w:val="00F002F6"/>
    <w:rsid w:val="00F06668"/>
    <w:rsid w:val="00F11262"/>
    <w:rsid w:val="00F47700"/>
    <w:rsid w:val="00F55EDE"/>
    <w:rsid w:val="00F57733"/>
    <w:rsid w:val="00F7448D"/>
    <w:rsid w:val="00F7621C"/>
    <w:rsid w:val="00FB544A"/>
    <w:rsid w:val="00FC7D54"/>
    <w:rsid w:val="00FF7067"/>
    <w:rsid w:val="00FF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:footnotePr>
    <w:footnote w:id="0"/>
    <w:footnote w:id="1"/>
  </w:footnotePr>
  <w:endnotePr>
    <w:endnote w:id="0"/>
    <w:endnote w:id="1"/>
  </w:endnotePr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cs="Times New Roman" w:eastAsia="Times New Roman" w:hAnsi="Times New Roman"/>
        <w:lang w:val="en-US" w:bidi="ar-SA" w:eastAsia="en-US"/>
      </w:rPr>
    </w:rPrDefault>
    <w:pPrDefault/>
  </w:docDefaults>
  <w:style w:type="paragraph" w:customStyle="1" w:styleId="CVHeading2-FirstLine">
    <w:name w:val="CV Heading 2 - First Line"/>
    <w:basedOn w:val="CVHeading2"/>
    <w:next w:val="CVHeading2"/>
    <w:uiPriority w:val="99"/>
    <w:pPr>
      <w:spacing w:before="74"/>
    </w:p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i/>
      <w:color w:val="4f81bd" w:themeColor="accent1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color w:val="404040" w:themeColor="text1" w:themeTint="bf"/>
    </w:rPr>
  </w:style>
  <w:style w:type="paragraph" w:customStyle="1" w:styleId="SmallGap">
    <w:name w:val="Small Gap"/>
    <w:basedOn w:val="Normal"/>
    <w:next w:val="Normal"/>
    <w:uiPriority w:val="99"/>
    <w:rPr>
      <w:sz w:val="10"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color w:val="000000" w:themeColor="text1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Subtitle">
    <w:name w:val="Subtitle"/>
    <w:basedOn w:val="Normal"/>
    <w:next w:val="Normal"/>
    <w:link w:val="SubtitleChar"/>
    <w:uiPriority w:val="11"/>
    <w:qFormat w:val="on"/>
    <w:pPr>
      <w:numPr>
        <w:ilvl w:val="1"/>
      </w:numPr>
    </w:pPr>
    <w:rPr>
      <w:rFonts w:asciiTheme="majorHAnsi" w:cstheme="majorBidi" w:eastAsiaTheme="majorEastAsia" w:hAnsiTheme="majorHAnsi"/>
      <w:i/>
      <w:color w:val="4f81bd" w:themeColor="accent1"/>
      <w:spacing w:val="15"/>
      <w:sz w:val="24"/>
    </w:rPr>
  </w:style>
  <w:style w:type="paragraph" w:styleId="Envelopeaddress">
    <w:name w:val="Envelope address"/>
    <w:basedOn w:val="Normal"/>
    <w:uiPriority w:val="99"/>
    <w:unhideWhenUsed w:val="on"/>
    <w:unhideWhenUsed w:val="on"/>
    <w:pPr>
      <w:ind w:left="2880"/>
    </w:pPr>
    <w:rPr>
      <w:rFonts w:asciiTheme="majorHAnsi" w:cstheme="majorBidi" w:eastAsiaTheme="majorEastAsia" w:hAnsiTheme="majorHAnsi"/>
      <w:sz w:val="24"/>
    </w:rPr>
  </w:style>
  <w:style w:type="paragraph" w:customStyle="1" w:styleId="LevelAssessment-Note">
    <w:name w:val="Level Assessment - Note"/>
    <w:basedOn w:val="LevelAssessment-Code"/>
    <w:uiPriority w:val="99"/>
    <w:pPr>
      <w:ind w:left="113"/>
      <w:jc w:val="left"/>
    </w:pPr>
    <w:rPr>
      <w:i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</w:rPr>
  </w:style>
  <w:style w:type="table" w:default="1" w:styleId="NormalTable">
    <w:name w:val="Normal Table"/>
    <w:uiPriority w:val="99"/>
    <w:semiHidden w:val="on"/>
    <w:unhideWhenUsed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VHeading1">
    <w:name w:val="CV Heading 1"/>
    <w:basedOn w:val="Normal"/>
    <w:next w:val="Normal"/>
    <w:uiPriority w:val="99"/>
    <w:pPr>
      <w:spacing w:before="74"/>
      <w:ind w:left="113" w:right="113"/>
      <w:jc w:val="right"/>
    </w:pPr>
    <w:rPr>
      <w:b/>
      <w:sz w:val="24"/>
    </w:rPr>
  </w:style>
  <w:style w:type="paragraph" w:customStyle="1" w:styleId="CVHeadingLevel">
    <w:name w:val="CV Heading Level"/>
    <w:basedOn w:val="CVHeading3"/>
    <w:next w:val="Normal"/>
    <w:uiPriority w:val="99"/>
    <w:rPr>
      <w:i/>
    </w:rPr>
  </w:style>
  <w:style w:type="paragraph" w:customStyle="1" w:styleId="CVMedium">
    <w:name w:val="CV Medium"/>
    <w:basedOn w:val="CVMajor"/>
    <w:uiPriority w:val="99"/>
    <w:rPr>
      <w:sz w:val="22"/>
    </w:rPr>
  </w:style>
  <w:style w:type="paragraph" w:customStyle="1" w:styleId="CVNormal-FirstLine">
    <w:name w:val="CV Normal - First Line"/>
    <w:basedOn w:val="CVNormal"/>
    <w:next w:val="CVNormal"/>
    <w:uiPriority w:val="99"/>
    <w:pPr>
      <w:spacing w:before="74"/>
    </w:p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color w:val="4f81bd" w:themeColor="accent1"/>
      <w:spacing w:val="15"/>
      <w:sz w:val="24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</w:style>
  <w:style w:type="character" w:customStyle="1" w:styleId="EndnoteCharacters">
    <w:name w:val="Endnote Characters"/>
    <w:uiPriority w:val="99"/>
  </w:style>
  <w:style w:type="paragraph" w:customStyle="1" w:styleId="LevelAssessment-Description">
    <w:name w:val="Level Assessment - Description"/>
    <w:basedOn w:val="LevelAssessment-Code"/>
    <w:next w:val="LevelAssessment-Code"/>
    <w:uiPriority w:val="99"/>
  </w:style>
  <w:style w:type="character" w:styleId="SubtleReference">
    <w:name w:val="Subtle Reference"/>
    <w:basedOn w:val="DefaultParagraphFont"/>
    <w:uiPriority w:val="31"/>
    <w:qFormat w:val="on"/>
    <w:rPr>
      <w:smallCaps/>
      <w:color w:val="c0504d" w:themeColor="accent2"/>
      <w:u w:val="single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/>
    </w:pPr>
    <w:rPr>
      <w:rFonts w:asciiTheme="majorHAnsi" w:cstheme="majorBidi" w:eastAsiaTheme="majorEastAsia" w:hAnsiTheme="majorHAnsi"/>
      <w:i/>
      <w:color w:val="243f60" w:themeColor="accent1" w:themeShade="7f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color w:val="4f81bd" w:themeColor="accent1"/>
      <w:sz w:val="26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paragraph" w:customStyle="1" w:styleId="CVHeading2">
    <w:name w:val="CV Heading 2"/>
    <w:basedOn w:val="CVHeading1"/>
    <w:next w:val="Normal"/>
    <w:uiPriority w:val="99"/>
    <w:pPr>
      <w:spacing w:before="0"/>
    </w:pPr>
    <w:rPr>
      <w:b w:val="off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/>
    </w:pPr>
    <w:rPr>
      <w:rFonts w:asciiTheme="majorHAnsi" w:cstheme="majorBidi" w:eastAsiaTheme="majorEastAsia" w:hAnsiTheme="majorHAnsi"/>
      <w:b/>
      <w:i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 w:val="on"/>
    <w:unhideWhenUsed w:val="on"/>
    <w:pPr>
      <w:tabs>
        <w:tab w:val="center" w:pos="4536"/>
        <w:tab w:val="right" w:pos="9072"/>
      </w:tabs>
    </w:p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color w:val="4f81bd" w:themeColor="accent1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</w:rPr>
  </w:style>
  <w:style w:type="character" w:styleId="Hyperlink">
    <w:name w:val="Hyperlink"/>
    <w:basedOn w:val="WW-DefaultParagraphFont"/>
    <w:uiPriority w:val="99"/>
    <w:semiHidden w:val="on"/>
    <w:rPr>
      <w:color w:val="0000ff"/>
      <w:u w:val="single"/>
    </w:rPr>
  </w:style>
  <w:style w:type="paragraph" w:customStyle="1" w:styleId="CVTitle">
    <w:name w:val="CV Title"/>
    <w:basedOn w:val="Normal"/>
    <w:uiPriority w:val="99"/>
    <w:pPr>
      <w:ind w:left="113" w:right="113"/>
      <w:jc w:val="right"/>
    </w:pPr>
    <w:rPr>
      <w:b/>
      <w:spacing w:val="10"/>
      <w:sz w:val="28"/>
      <w:lang w:val="fr-FR"/>
    </w:rPr>
  </w:style>
  <w:style w:type="paragraph" w:styleId="Footer">
    <w:name w:val="Footer"/>
    <w:basedOn w:val="Normal"/>
    <w:uiPriority w:val="99"/>
    <w:semiHidden w:val="on"/>
    <w:pPr>
      <w:tabs>
        <w:tab w:val="center" w:pos="4320"/>
        <w:tab w:val="right" w:pos="8640"/>
      </w:tabs>
    </w:pPr>
  </w:style>
  <w:style w:type="character" w:styleId="IntenseReference">
    <w:name w:val="Intense Reference"/>
    <w:basedOn w:val="DefaultParagraphFont"/>
    <w:uiPriority w:val="32"/>
    <w:qFormat w:val="on"/>
    <w:rPr>
      <w:b/>
      <w:smallCaps/>
      <w:color w:val="c0504d" w:themeColor="accent2"/>
      <w:spacing w:val="5"/>
      <w:u w:val="single"/>
    </w:rPr>
  </w:style>
  <w:style w:type="paragraph" w:customStyle="1" w:styleId="CVHeading3">
    <w:name w:val="CV Heading 3"/>
    <w:basedOn w:val="Normal"/>
    <w:next w:val="Normal"/>
    <w:uiPriority w:val="99"/>
    <w:pPr>
      <w:ind w:left="113" w:right="113"/>
      <w:jc w:val="right"/>
    </w:pPr>
  </w:style>
  <w:style w:type="paragraph" w:styleId="NoSpacing">
    <w:name w:val="No Spacing"/>
    <w:uiPriority w:val="1"/>
    <w:qFormat w:val="on"/>
  </w:style>
  <w:style w:type="character" w:customStyle="1" w:styleId="WW-DefaultParagraphFont">
    <w:name w:val="WW-Default Paragraph Font"/>
    <w:uiPriority w:val="99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/>
    </w:pPr>
    <w:rPr>
      <w:rFonts w:asciiTheme="majorHAnsi" w:cstheme="majorBidi" w:eastAsiaTheme="majorEastAsia" w:hAnsiTheme="majorHAnsi"/>
      <w:b/>
      <w:color w:val="376091" w:themeColor="accent1" w:themeShade="bf"/>
      <w:sz w:val="28"/>
    </w:rPr>
  </w:style>
  <w:style w:type="paragraph" w:customStyle="1" w:styleId="CVSpacer">
    <w:name w:val="CV Spacer"/>
    <w:basedOn w:val="CVNormal"/>
    <w:uiPriority w:val="99"/>
    <w:rPr>
      <w:sz w:val="4"/>
    </w:rPr>
  </w:style>
  <w:style w:type="character" w:styleId="Emphasis">
    <w:name w:val="Emphasis"/>
    <w:basedOn w:val="DefaultParagraphFont"/>
    <w:uiPriority w:val="20"/>
    <w:qFormat w:val="on"/>
    <w:rPr>
      <w:i/>
    </w:rPr>
  </w:style>
  <w:style w:type="paragraph" w:styleId="Envelopereturn">
    <w:name w:val="Envelope return"/>
    <w:basedOn w:val="Normal"/>
    <w:uiPriority w:val="99"/>
    <w:unhideWhenUsed w:val="on"/>
    <w:unhideWhenUsed w:val="on"/>
    <w:rPr>
      <w:rFonts w:asciiTheme="majorHAnsi" w:cstheme="majorBidi" w:eastAsiaTheme="majorEastAsia" w:hAnsiTheme="majorHAnsi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FootnoteCharacters">
    <w:name w:val="Footnote Characters"/>
    <w:uiPriority w:val="99"/>
  </w:style>
  <w:style w:type="numbering" w:default="1" w:styleId="NoList">
    <w:name w:val="No List"/>
    <w:uiPriority w:val="99"/>
    <w:semiHidden w:val="on"/>
    <w:unhideWhenUsed w:val="on"/>
    <w:unhideWhenUsed w:val="on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i/>
    </w:rPr>
  </w:style>
  <w:style w:type="character" w:styleId="SubtleEmphasis">
    <w:name w:val="Subtle Emphasis"/>
    <w:basedOn w:val="DefaultParagraphFont"/>
    <w:uiPriority w:val="19"/>
    <w:qFormat w:val="on"/>
    <w:rPr>
      <w:i/>
      <w:color w:val="808080" w:themeColor="text1" w:themeTint="7f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Symbol" w:cs="Symbol" w:hAnsi="Symbol"/>
      <w:sz w:val="21"/>
    </w:rPr>
  </w:style>
  <w:style w:type="paragraph" w:customStyle="1" w:styleId="CVFooterRight">
    <w:name w:val="CV Footer Right"/>
    <w:basedOn w:val="Normal"/>
    <w:uiPriority w:val="99"/>
    <w:rPr>
      <w:sz w:val="16"/>
      <w:lang w:val="de-DE"/>
    </w:rPr>
  </w:style>
  <w:style w:type="paragraph" w:styleId="BodyText">
    <w:name w:val="Body Text"/>
    <w:basedOn w:val="Normal"/>
    <w:uiPriority w:val="99"/>
    <w:semiHidden w:val="on"/>
    <w:pPr>
      <w:spacing w:after="120"/>
    </w:pPr>
  </w:style>
  <w:style w:type="character" w:customStyle="1" w:styleId="QuoteChar">
    <w:name w:val="Quote Char"/>
    <w:basedOn w:val="DefaultParagraphFont"/>
    <w:link w:val="Quote"/>
    <w:uiPriority w:val="29"/>
    <w:rPr>
      <w:i/>
      <w:color w:val="000000" w:themeColor="text1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rPr>
      <w:rFonts w:ascii="Symbol" w:cs="Symbol" w:hAnsi="Symbol"/>
      <w:sz w:val="21"/>
    </w:rPr>
  </w:style>
  <w:style w:type="paragraph" w:customStyle="1" w:styleId="LevelAssessment-Heading2">
    <w:name w:val="Level Assessment - Heading 2"/>
    <w:basedOn w:val="Normal"/>
    <w:uiPriority w:val="99"/>
    <w:pPr>
      <w:ind w:left="57" w:right="57"/>
      <w:jc w:val="center"/>
    </w:pPr>
    <w:rPr>
      <w:sz w:val="18"/>
    </w:r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</w:style>
  <w:style w:type="character" w:styleId="Pagenumber">
    <w:name w:val="Page number"/>
    <w:basedOn w:val="WW-DefaultParagraphFont"/>
    <w:uiPriority w:val="99"/>
    <w:semiHidden w:val="on"/>
  </w:style>
  <w:style w:type="paragraph" w:customStyle="1" w:styleId="CVMajor-FirstLine">
    <w:name w:val="CV Major - First Line"/>
    <w:basedOn w:val="CVMajor"/>
    <w:next w:val="CVMajor"/>
    <w:uiPriority w:val="99"/>
    <w:pPr>
      <w:spacing w:before="74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color w:val="376091" w:themeColor="accent1" w:themeShade="bf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color w:val="4f81bd" w:themeColor="accent1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</w:rPr>
  </w:style>
  <w:style w:type="paragraph" w:customStyle="1" w:styleId="CVMedium-FirstLine">
    <w:name w:val="CV Medium - First Line"/>
    <w:basedOn w:val="CVMedium"/>
    <w:next w:val="CVMedium"/>
    <w:uiPriority w:val="99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uiPriority w:val="99"/>
    <w:rPr>
      <w:b/>
    </w:rPr>
  </w:style>
  <w:style w:type="paragraph" w:customStyle="1" w:styleId="CVNormal">
    <w:name w:val="CV Normal"/>
    <w:basedOn w:val="CVMedium"/>
    <w:uiPriority w:val="99"/>
    <w:rPr>
      <w:b w:val="off"/>
      <w:sz w:val="20"/>
    </w:rPr>
  </w:style>
  <w:style w:type="character" w:styleId="Strong">
    <w:name w:val="Strong"/>
    <w:basedOn w:val="DefaultParagraphFont"/>
    <w:uiPriority w:val="22"/>
    <w:qFormat w:val="on"/>
    <w:rPr>
      <w:b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customStyle="1" w:styleId="LevelAssessment-Code">
    <w:name w:val="Level Assessment - Code"/>
    <w:basedOn w:val="Normal"/>
    <w:next w:val="LevelAssessment-Description"/>
    <w:uiPriority w:val="99"/>
    <w:pPr>
      <w:ind w:left="28"/>
      <w:jc w:val="center"/>
    </w:pPr>
    <w:rPr>
      <w:sz w:val="18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color w:val="404040" w:themeColor="text1" w:themeTint="bf"/>
      <w:sz w:val="20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character" w:styleId="IntenseEmphasis">
    <w:name w:val="Intense Emphasis"/>
    <w:basedOn w:val="DefaultParagraphFont"/>
    <w:uiPriority w:val="21"/>
    <w:qFormat w:val="on"/>
    <w:rPr>
      <w:b/>
      <w:i/>
      <w:color w:val="4f81bd" w:themeColor="accent1"/>
    </w:rPr>
  </w:style>
  <w:style w:type="paragraph" w:customStyle="1" w:styleId="CVHeading3-FirstLine">
    <w:name w:val="CV Heading 3 - First Line"/>
    <w:basedOn w:val="CVHeading3"/>
    <w:next w:val="CVHeading3"/>
    <w:uiPriority w:val="99"/>
    <w:pPr>
      <w:spacing w:before="74"/>
    </w:pPr>
  </w:style>
  <w:style w:type="paragraph" w:customStyle="1" w:styleId="CVMajor">
    <w:name w:val="CV Major"/>
    <w:basedOn w:val="Normal"/>
    <w:uiPriority w:val="99"/>
    <w:pPr>
      <w:ind w:left="113" w:right="113"/>
    </w:pPr>
    <w:rPr>
      <w:b/>
      <w:sz w:val="24"/>
    </w:rPr>
  </w:style>
  <w:style w:type="paragraph" w:customStyle="1" w:styleId="TableContents">
    <w:name w:val="Table Contents"/>
    <w:basedOn w:val="BodyText"/>
    <w:uiPriority w:val="99"/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/>
    </w:pPr>
    <w:rPr>
      <w:rFonts w:asciiTheme="majorHAnsi" w:cstheme="majorBidi" w:eastAsiaTheme="majorEastAsia" w:hAnsiTheme="majorHAnsi"/>
      <w:i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/>
    </w:pPr>
    <w:rPr>
      <w:rFonts w:asciiTheme="majorHAnsi" w:cstheme="majorBidi" w:eastAsiaTheme="majorEastAsia" w:hAnsiTheme="majorHAnsi"/>
      <w:color w:val="404040" w:themeColor="text1" w:themeTint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color w:val="243f60" w:themeColor="accent1" w:themeShade="7f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/>
    </w:pPr>
    <w:rPr>
      <w:rFonts w:asciiTheme="majorHAnsi" w:cstheme="majorBidi" w:eastAsiaTheme="majorEastAsia" w:hAnsiTheme="majorHAnsi"/>
      <w:b/>
      <w:color w:val="4f81bd" w:themeColor="accent1"/>
      <w:sz w:val="26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f81bd" w:themeColor="accent1" w:sz="8"/>
      </w:pBdr>
      <w:spacing w:after="300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</w:rPr>
  </w:style>
  <w:style w:type="character" w:styleId="BookTitle">
    <w:name w:val="Book Title"/>
    <w:basedOn w:val="DefaultParagraphFont"/>
    <w:uiPriority w:val="33"/>
    <w:qFormat w:val="on"/>
    <w:rPr>
      <w:b/>
      <w:smallCaps/>
      <w:spacing w:val="5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/>
    </w:pPr>
    <w:rPr>
      <w:rFonts w:asciiTheme="majorHAnsi" w:cstheme="majorBidi" w:eastAsiaTheme="majorEastAsia" w:hAnsiTheme="majorHAnsi"/>
      <w:b/>
      <w:color w:val="4f81bd" w:themeColor="accent1"/>
    </w:rPr>
  </w:style>
  <w:style w:type="paragraph" w:customStyle="1" w:styleId="CVFooterLeft">
    <w:name w:val="CV Footer Left"/>
    <w:basedOn w:val="Normal"/>
    <w:uiPriority w:val="99"/>
    <w:pPr>
      <w:ind w:firstLine="360"/>
      <w:jc w:val="right"/>
    </w:pPr>
    <w:rPr>
      <w:sz w:val="16"/>
    </w:rPr>
  </w:style>
  <w:style w:type="character" w:customStyle="1" w:styleId="HeaderChar">
    <w:name w:val="Header Char"/>
    <w:basedOn w:val="DefaultParagraphFont"/>
    <w:link w:val="Header"/>
    <w:uiPriority w:val="99"/>
    <w:rPr>
      <w:rFonts w:ascii="Arial Narrow" w:hAnsi="Arial Narrow"/>
      <w:lang w:val="en-US" w:eastAsia="ar-SA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f81bd" w:themeColor="accent1" w:sz="4"/>
      </w:pBdr>
      <w:spacing w:before="200" w:after="280"/>
      <w:ind w:left="936" w:right="936"/>
    </w:pPr>
    <w:rPr>
      <w:b/>
      <w:i/>
      <w:color w:val="4f81bd" w:themeColor="accent1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/>
    </w:pPr>
    <w:rPr>
      <w:rFonts w:asciiTheme="majorHAnsi" w:cstheme="majorBidi" w:eastAsiaTheme="majorEastAsia" w:hAnsiTheme="majorHAnsi"/>
      <w:i/>
      <w:color w:val="404040" w:themeColor="text1" w:themeTint="bf"/>
    </w:rPr>
  </w:style>
  <w:style w:type="paragraph" w:default="1" w:styleId="Normal">
    <w:name w:val="Normal"/>
    <w:uiPriority w:val="99"/>
    <w:qFormat w:val="on"/>
    <w:rPr>
      <w:rFonts w:ascii="Arial Narrow" w:hAnsi="Arial Narrow"/>
      <w:lang w:eastAsia="ar-SA"/>
    </w:rPr>
  </w:style>
  <w:style w:type="paragraph" w:customStyle="1" w:styleId="LevelAssessment-Heading1">
    <w:name w:val="Level Assessment - Heading 1"/>
    <w:basedOn w:val="LevelAssessment-Code"/>
    <w:uiPriority w:val="99"/>
    <w:pPr>
      <w:ind w:left="57" w:right="57"/>
    </w:pPr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8" Type="http://schemas.openxmlformats.org/officeDocument/2006/relationships/header" Target="header1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7" Type="http://schemas.openxmlformats.org/officeDocument/2006/relationships/endnotes" Target="endnotes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1" Type="http://schemas.openxmlformats.org/officeDocument/2006/relationships/customXml" Target="../customXml/item1.xml"/><Relationship Id="rId15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19" Type="http://schemas.openxmlformats.org/officeDocument/2006/relationships/customXml" Target="../customXml/item5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8E21C17DB43846992C07F18F5E924D" ma:contentTypeVersion="13" ma:contentTypeDescription="Create a new document." ma:contentTypeScope="" ma:versionID="0c0828d25b62870db20210d76f67d5d2">
  <xsd:schema xmlns:xsd="http://www.w3.org/2001/XMLSchema" xmlns:xs="http://www.w3.org/2001/XMLSchema" xmlns:p="http://schemas.microsoft.com/office/2006/metadata/properties" xmlns:ns2="db968b43-d2b1-4462-bd48-3f76b647c15b" xmlns:ns3="95f558cf-7e1c-45c3-8605-a9bfe6b4eb5a" targetNamespace="http://schemas.microsoft.com/office/2006/metadata/properties" ma:root="true" ma:fieldsID="64e5cced10046327191fccb853fd5c43" ns2:_="" ns3:_="">
    <xsd:import namespace="db968b43-d2b1-4462-bd48-3f76b647c15b"/>
    <xsd:import namespace="95f558cf-7e1c-45c3-8605-a9bfe6b4eb5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968b43-d2b1-4462-bd48-3f76b647c15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5d1e1076-c2b0-49f1-823a-e092f8e503ce}" ma:internalName="TaxCatchAll" ma:showField="CatchAllData" ma:web="db968b43-d2b1-4462-bd48-3f76b647c1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f558cf-7e1c-45c3-8605-a9bfe6b4eb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b70f62e-06a4-4a9b-85ed-a60cca7d9f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5f558cf-7e1c-45c3-8605-a9bfe6b4eb5a">
      <Terms xmlns="http://schemas.microsoft.com/office/infopath/2007/PartnerControls"/>
    </lcf76f155ced4ddcb4097134ff3c332f>
    <TaxCatchAll xmlns="db968b43-d2b1-4462-bd48-3f76b647c15b" xsi:nil="true"/>
    <_dlc_DocId xmlns="db968b43-d2b1-4462-bd48-3f76b647c15b">XS4XF4A3DKMX-2098062730-9179</_dlc_DocId>
    <_dlc_DocIdUrl xmlns="db968b43-d2b1-4462-bd48-3f76b647c15b">
      <Url>https://mobisystems1.sharepoint.com/sites/FileStorage/_layouts/15/DocIdRedir.aspx?ID=XS4XF4A3DKMX-2098062730-9179</Url>
      <Description>XS4XF4A3DKMX-2098062730-9179</Description>
    </_dlc_DocIdUrl>
  </documentManagement>
</p:properties>
</file>

<file path=customXml/itemProps1.xml><?xml version="1.0" encoding="utf-8"?>
<ds:datastoreItem xmlns:ds="http://schemas.openxmlformats.org/officeDocument/2006/customXml" ds:itemID="{60608D1B-6752-495E-9ABA-2B16150F36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DC0118-C8C5-4CA4-9FBB-023464D42EDF}"/>
</file>

<file path=customXml/itemProps3.xml><?xml version="1.0" encoding="utf-8"?>
<ds:datastoreItem xmlns:ds="http://schemas.openxmlformats.org/officeDocument/2006/customXml" ds:itemID="{A66534F9-549A-4ACD-9518-11597A254334}"/>
</file>

<file path=customXml/itemProps4.xml><?xml version="1.0" encoding="utf-8"?>
<ds:datastoreItem xmlns:ds="http://schemas.openxmlformats.org/officeDocument/2006/customXml" ds:itemID="{C45F2343-C5CE-4AAF-86CD-B21BDCFEF14A}"/>
</file>

<file path=customXml/itemProps5.xml><?xml version="1.0" encoding="utf-8"?>
<ds:datastoreItem xmlns:ds="http://schemas.openxmlformats.org/officeDocument/2006/customXml" ds:itemID="{76BA1957-89A5-4F7C-BD6D-35CD7F277654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Links>
    <vt:vector size="96" baseType="variant">
      <vt:variant>
        <vt:i4>3407920</vt:i4>
      </vt:variant>
      <vt:variant>
        <vt:i4>45</vt:i4>
      </vt:variant>
      <vt:variant>
        <vt:i4>0</vt:i4>
      </vt:variant>
      <vt:variant>
        <vt:i4>5</vt:i4>
      </vt:variant>
      <vt:variant>
        <vt:lpwstr>http://db1.eu/</vt:lpwstr>
      </vt:variant>
      <vt:variant>
        <vt:lpwstr/>
      </vt:variant>
      <vt:variant>
        <vt:i4>2424877</vt:i4>
      </vt:variant>
      <vt:variant>
        <vt:i4>42</vt:i4>
      </vt:variant>
      <vt:variant>
        <vt:i4>0</vt:i4>
      </vt:variant>
      <vt:variant>
        <vt:i4>5</vt:i4>
      </vt:variant>
      <vt:variant>
        <vt:lpwstr>http://yorgo-1956.com/</vt:lpwstr>
      </vt:variant>
      <vt:variant>
        <vt:lpwstr/>
      </vt:variant>
      <vt:variant>
        <vt:i4>3211381</vt:i4>
      </vt:variant>
      <vt:variant>
        <vt:i4>39</vt:i4>
      </vt:variant>
      <vt:variant>
        <vt:i4>0</vt:i4>
      </vt:variant>
      <vt:variant>
        <vt:i4>5</vt:i4>
      </vt:variant>
      <vt:variant>
        <vt:lpwstr>http://vegatestbg.com/</vt:lpwstr>
      </vt:variant>
      <vt:variant>
        <vt:lpwstr/>
      </vt:variant>
      <vt:variant>
        <vt:i4>3080252</vt:i4>
      </vt:variant>
      <vt:variant>
        <vt:i4>36</vt:i4>
      </vt:variant>
      <vt:variant>
        <vt:i4>0</vt:i4>
      </vt:variant>
      <vt:variant>
        <vt:i4>5</vt:i4>
      </vt:variant>
      <vt:variant>
        <vt:lpwstr>http://sbprint.net/</vt:lpwstr>
      </vt:variant>
      <vt:variant>
        <vt:lpwstr/>
      </vt:variant>
      <vt:variant>
        <vt:i4>5177436</vt:i4>
      </vt:variant>
      <vt:variant>
        <vt:i4>33</vt:i4>
      </vt:variant>
      <vt:variant>
        <vt:i4>0</vt:i4>
      </vt:variant>
      <vt:variant>
        <vt:i4>5</vt:i4>
      </vt:variant>
      <vt:variant>
        <vt:lpwstr>http://www.iamdancingbg.com/</vt:lpwstr>
      </vt:variant>
      <vt:variant>
        <vt:lpwstr/>
      </vt:variant>
      <vt:variant>
        <vt:i4>5701644</vt:i4>
      </vt:variant>
      <vt:variant>
        <vt:i4>30</vt:i4>
      </vt:variant>
      <vt:variant>
        <vt:i4>0</vt:i4>
      </vt:variant>
      <vt:variant>
        <vt:i4>5</vt:i4>
      </vt:variant>
      <vt:variant>
        <vt:lpwstr>http://kseroksa.com/-</vt:lpwstr>
      </vt:variant>
      <vt:variant>
        <vt:lpwstr/>
      </vt:variant>
      <vt:variant>
        <vt:i4>7536681</vt:i4>
      </vt:variant>
      <vt:variant>
        <vt:i4>27</vt:i4>
      </vt:variant>
      <vt:variant>
        <vt:i4>0</vt:i4>
      </vt:variant>
      <vt:variant>
        <vt:i4>5</vt:i4>
      </vt:variant>
      <vt:variant>
        <vt:lpwstr>http://harmonia-bg.com/</vt:lpwstr>
      </vt:variant>
      <vt:variant>
        <vt:lpwstr/>
      </vt:variant>
      <vt:variant>
        <vt:i4>5898250</vt:i4>
      </vt:variant>
      <vt:variant>
        <vt:i4>24</vt:i4>
      </vt:variant>
      <vt:variant>
        <vt:i4>0</vt:i4>
      </vt:variant>
      <vt:variant>
        <vt:i4>5</vt:i4>
      </vt:variant>
      <vt:variant>
        <vt:lpwstr>http://luxflowersbg.com/</vt:lpwstr>
      </vt:variant>
      <vt:variant>
        <vt:lpwstr/>
      </vt:variant>
      <vt:variant>
        <vt:i4>7209056</vt:i4>
      </vt:variant>
      <vt:variant>
        <vt:i4>21</vt:i4>
      </vt:variant>
      <vt:variant>
        <vt:i4>0</vt:i4>
      </vt:variant>
      <vt:variant>
        <vt:i4>5</vt:i4>
      </vt:variant>
      <vt:variant>
        <vt:lpwstr>http://rila-style.com/</vt:lpwstr>
      </vt:variant>
      <vt:variant>
        <vt:lpwstr/>
      </vt:variant>
      <vt:variant>
        <vt:i4>6881406</vt:i4>
      </vt:variant>
      <vt:variant>
        <vt:i4>18</vt:i4>
      </vt:variant>
      <vt:variant>
        <vt:i4>0</vt:i4>
      </vt:variant>
      <vt:variant>
        <vt:i4>5</vt:i4>
      </vt:variant>
      <vt:variant>
        <vt:lpwstr>http://imotg.com/-</vt:lpwstr>
      </vt:variant>
      <vt:variant>
        <vt:lpwstr/>
      </vt:variant>
      <vt:variant>
        <vt:i4>5308494</vt:i4>
      </vt:variant>
      <vt:variant>
        <vt:i4>15</vt:i4>
      </vt:variant>
      <vt:variant>
        <vt:i4>0</vt:i4>
      </vt:variant>
      <vt:variant>
        <vt:i4>5</vt:i4>
      </vt:variant>
      <vt:variant>
        <vt:lpwstr>http://superbox.bg/-</vt:lpwstr>
      </vt:variant>
      <vt:variant>
        <vt:lpwstr/>
      </vt:variant>
      <vt:variant>
        <vt:i4>4390913</vt:i4>
      </vt:variant>
      <vt:variant>
        <vt:i4>12</vt:i4>
      </vt:variant>
      <vt:variant>
        <vt:i4>0</vt:i4>
      </vt:variant>
      <vt:variant>
        <vt:i4>5</vt:i4>
      </vt:variant>
      <vt:variant>
        <vt:lpwstr>http://www.mobilbox.bg/-</vt:lpwstr>
      </vt:variant>
      <vt:variant>
        <vt:lpwstr/>
      </vt:variant>
      <vt:variant>
        <vt:i4>1638475</vt:i4>
      </vt:variant>
      <vt:variant>
        <vt:i4>9</vt:i4>
      </vt:variant>
      <vt:variant>
        <vt:i4>0</vt:i4>
      </vt:variant>
      <vt:variant>
        <vt:i4>5</vt:i4>
      </vt:variant>
      <vt:variant>
        <vt:lpwstr>http://www.setacompany.com/-</vt:lpwstr>
      </vt:variant>
      <vt:variant>
        <vt:lpwstr/>
      </vt:variant>
      <vt:variant>
        <vt:i4>5111819</vt:i4>
      </vt:variant>
      <vt:variant>
        <vt:i4>6</vt:i4>
      </vt:variant>
      <vt:variant>
        <vt:i4>0</vt:i4>
      </vt:variant>
      <vt:variant>
        <vt:i4>5</vt:i4>
      </vt:variant>
      <vt:variant>
        <vt:lpwstr>http://www.bulgravia.com/</vt:lpwstr>
      </vt:variant>
      <vt:variant>
        <vt:lpwstr/>
      </vt:variant>
      <vt:variant>
        <vt:i4>6684718</vt:i4>
      </vt:variant>
      <vt:variant>
        <vt:i4>3</vt:i4>
      </vt:variant>
      <vt:variant>
        <vt:i4>0</vt:i4>
      </vt:variant>
      <vt:variant>
        <vt:i4>5</vt:i4>
      </vt:variant>
      <vt:variant>
        <vt:lpwstr>http://sandwich-bg.com/</vt:lpwstr>
      </vt:variant>
      <vt:variant>
        <vt:lpwstr/>
      </vt:variant>
      <vt:variant>
        <vt:i4>7471157</vt:i4>
      </vt:variant>
      <vt:variant>
        <vt:i4>0</vt:i4>
      </vt:variant>
      <vt:variant>
        <vt:i4>0</vt:i4>
      </vt:variant>
      <vt:variant>
        <vt:i4>5</vt:i4>
      </vt:variant>
      <vt:variant>
        <vt:lpwstr>http://battibaleno.bg/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iivanchovski</cp:lastModifiedBy>
  <cp:revision>1</cp:revision>
  <dcterms:created xsi:type="dcterms:W3CDTF">2015-09-03T10:41:00Z</dcterms:created>
  <dcterms:modified xsi:type="dcterms:W3CDTF">2015-09-03T10:41:00Z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0x010100888E21C17DB43846992C07F18F5E924D</vt:lpwstr>
  </property>
  <property fmtid="{D5CDD505-2E9C-101B-9397-08002B2CF9AE}" pid="3" name="_dlc_DocIdItemGuid">
    <vt:lpwstr>3e7e4034-6ecf-44d6-8282-17880f88c895</vt:lpwstr>
  </property>
</Properties>
</file>